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E9" w:rsidRPr="007D4FE9" w:rsidRDefault="007D4FE9" w:rsidP="007D4FE9">
      <w:pPr>
        <w:shd w:val="clear" w:color="auto" w:fill="FFFFFF"/>
        <w:spacing w:before="100" w:beforeAutospacing="1" w:after="270" w:line="389" w:lineRule="atLeast"/>
        <w:outlineLvl w:val="0"/>
        <w:rPr>
          <w:rFonts w:ascii="Oswald" w:eastAsia="Times New Roman" w:hAnsi="Oswald" w:cs="Times New Roman"/>
          <w:b/>
          <w:color w:val="333333"/>
          <w:spacing w:val="15"/>
          <w:kern w:val="36"/>
          <w:sz w:val="28"/>
          <w:szCs w:val="28"/>
          <w:lang w:eastAsia="fr-FR"/>
        </w:rPr>
      </w:pPr>
      <w:r w:rsidRPr="007D4FE9">
        <w:rPr>
          <w:rFonts w:ascii="Oswald" w:eastAsia="Times New Roman" w:hAnsi="Oswald" w:cs="Times New Roman"/>
          <w:b/>
          <w:color w:val="333333"/>
          <w:spacing w:val="15"/>
          <w:kern w:val="36"/>
          <w:sz w:val="28"/>
          <w:szCs w:val="28"/>
          <w:lang w:eastAsia="fr-FR"/>
        </w:rPr>
        <w:t>FOCACCIA</w:t>
      </w:r>
      <w:r w:rsidRPr="007D4FE9">
        <w:rPr>
          <w:sz w:val="24"/>
          <w:szCs w:val="24"/>
          <w:lang w:eastAsia="fr-FR"/>
        </w:rPr>
        <w:t xml:space="preserve"> </w:t>
      </w:r>
      <w:r>
        <w:rPr>
          <w:sz w:val="24"/>
          <w:szCs w:val="24"/>
          <w:lang w:eastAsia="fr-FR"/>
        </w:rPr>
        <w:t xml:space="preserve">   </w:t>
      </w:r>
      <w:r w:rsidRPr="007D4FE9">
        <w:rPr>
          <w:sz w:val="24"/>
          <w:szCs w:val="24"/>
          <w:lang w:eastAsia="fr-FR"/>
        </w:rPr>
        <w:t>version avec de la fleur de sel, de l’huile d’olive vierge extra et du romari</w:t>
      </w:r>
      <w:r>
        <w:rPr>
          <w:sz w:val="24"/>
          <w:szCs w:val="24"/>
          <w:lang w:eastAsia="fr-FR"/>
        </w:rPr>
        <w:t>n</w:t>
      </w:r>
    </w:p>
    <w:p w:rsidR="007D4FE9" w:rsidRDefault="007D4FE9" w:rsidP="007D4FE9">
      <w:pPr>
        <w:pStyle w:val="Sansinterligne"/>
        <w:rPr>
          <w:sz w:val="24"/>
          <w:szCs w:val="24"/>
          <w:lang w:eastAsia="fr-FR"/>
        </w:rPr>
      </w:pPr>
      <w:r w:rsidRPr="007D4FE9">
        <w:rPr>
          <w:noProof/>
          <w:sz w:val="24"/>
          <w:szCs w:val="24"/>
          <w:lang w:eastAsia="fr-FR"/>
        </w:rPr>
        <w:drawing>
          <wp:anchor distT="0" distB="0" distL="114300" distR="114300" simplePos="0" relativeHeight="251658240" behindDoc="1" locked="0" layoutInCell="1" allowOverlap="1">
            <wp:simplePos x="0" y="0"/>
            <wp:positionH relativeFrom="column">
              <wp:posOffset>3869690</wp:posOffset>
            </wp:positionH>
            <wp:positionV relativeFrom="paragraph">
              <wp:posOffset>318135</wp:posOffset>
            </wp:positionV>
            <wp:extent cx="2447925" cy="1638300"/>
            <wp:effectExtent l="19050" t="0" r="9525" b="0"/>
            <wp:wrapTight wrapText="bothSides">
              <wp:wrapPolygon edited="0">
                <wp:start x="-168" y="0"/>
                <wp:lineTo x="-168" y="21349"/>
                <wp:lineTo x="21684" y="21349"/>
                <wp:lineTo x="21684" y="0"/>
                <wp:lineTo x="-168" y="0"/>
              </wp:wrapPolygon>
            </wp:wrapTight>
            <wp:docPr id="1" name="Image 1" descr="Recette italienne foca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italienne focaccia"/>
                    <pic:cNvPicPr>
                      <a:picLocks noChangeAspect="1" noChangeArrowheads="1"/>
                    </pic:cNvPicPr>
                  </pic:nvPicPr>
                  <pic:blipFill>
                    <a:blip r:embed="rId5" cstate="print"/>
                    <a:srcRect/>
                    <a:stretch>
                      <a:fillRect/>
                    </a:stretch>
                  </pic:blipFill>
                  <pic:spPr bwMode="auto">
                    <a:xfrm>
                      <a:off x="0" y="0"/>
                      <a:ext cx="2447925" cy="1638300"/>
                    </a:xfrm>
                    <a:prstGeom prst="rect">
                      <a:avLst/>
                    </a:prstGeom>
                    <a:noFill/>
                    <a:ln w="9525">
                      <a:noFill/>
                      <a:miter lim="800000"/>
                      <a:headEnd/>
                      <a:tailEnd/>
                    </a:ln>
                  </pic:spPr>
                </pic:pic>
              </a:graphicData>
            </a:graphic>
          </wp:anchor>
        </w:drawing>
      </w:r>
      <w:r w:rsidRPr="007D4FE9">
        <w:rPr>
          <w:sz w:val="24"/>
          <w:szCs w:val="24"/>
          <w:lang w:eastAsia="fr-FR"/>
        </w:rPr>
        <w:t xml:space="preserve">La </w:t>
      </w:r>
      <w:proofErr w:type="spellStart"/>
      <w:r w:rsidRPr="007D4FE9">
        <w:rPr>
          <w:b/>
          <w:bCs/>
          <w:i/>
          <w:iCs/>
          <w:sz w:val="24"/>
          <w:szCs w:val="24"/>
          <w:lang w:eastAsia="fr-FR"/>
        </w:rPr>
        <w:t>focaccia</w:t>
      </w:r>
      <w:proofErr w:type="spellEnd"/>
      <w:r w:rsidRPr="007D4FE9">
        <w:rPr>
          <w:sz w:val="24"/>
          <w:szCs w:val="24"/>
          <w:lang w:eastAsia="fr-FR"/>
        </w:rPr>
        <w:t xml:space="preserve">, appelée aussi </w:t>
      </w:r>
      <w:proofErr w:type="spellStart"/>
      <w:r w:rsidRPr="007D4FE9">
        <w:rPr>
          <w:b/>
          <w:bCs/>
          <w:i/>
          <w:iCs/>
          <w:sz w:val="24"/>
          <w:szCs w:val="24"/>
          <w:lang w:eastAsia="fr-FR"/>
        </w:rPr>
        <w:t>schiacciata</w:t>
      </w:r>
      <w:proofErr w:type="spellEnd"/>
      <w:r w:rsidRPr="007D4FE9">
        <w:rPr>
          <w:sz w:val="24"/>
          <w:szCs w:val="24"/>
          <w:lang w:eastAsia="fr-FR"/>
        </w:rPr>
        <w:t xml:space="preserve">, est une spécialité italienne dont les ingrédients de base sont la farine, l’eau, la levure et le sel. </w:t>
      </w:r>
    </w:p>
    <w:p w:rsidR="007D4FE9" w:rsidRPr="007D4FE9" w:rsidRDefault="007D4FE9" w:rsidP="007D4FE9">
      <w:pPr>
        <w:pStyle w:val="Sansinterligne"/>
        <w:rPr>
          <w:sz w:val="24"/>
          <w:szCs w:val="24"/>
          <w:lang w:eastAsia="fr-FR"/>
        </w:rPr>
      </w:pPr>
      <w:r w:rsidRPr="007D4FE9">
        <w:rPr>
          <w:b/>
          <w:sz w:val="24"/>
          <w:szCs w:val="24"/>
          <w:lang w:eastAsia="fr-FR"/>
        </w:rPr>
        <w:t>Symbole de la ville de Gênes</w:t>
      </w:r>
      <w:r w:rsidRPr="007D4FE9">
        <w:rPr>
          <w:sz w:val="24"/>
          <w:szCs w:val="24"/>
          <w:lang w:eastAsia="fr-FR"/>
        </w:rPr>
        <w:t xml:space="preserve"> et de toute sa région, elle occupe une place très importante sur les tables de plusieurs régions italiennes. Il en existe de nombreuses variantes, dont les plus connues : la </w:t>
      </w:r>
      <w:proofErr w:type="spellStart"/>
      <w:r w:rsidRPr="007D4FE9">
        <w:rPr>
          <w:b/>
          <w:bCs/>
          <w:i/>
          <w:iCs/>
          <w:sz w:val="24"/>
          <w:szCs w:val="24"/>
          <w:lang w:eastAsia="fr-FR"/>
        </w:rPr>
        <w:t>focaccia</w:t>
      </w:r>
      <w:proofErr w:type="spellEnd"/>
      <w:r w:rsidRPr="007D4FE9">
        <w:rPr>
          <w:b/>
          <w:bCs/>
          <w:i/>
          <w:iCs/>
          <w:sz w:val="24"/>
          <w:szCs w:val="24"/>
          <w:lang w:eastAsia="fr-FR"/>
        </w:rPr>
        <w:t xml:space="preserve"> </w:t>
      </w:r>
      <w:proofErr w:type="spellStart"/>
      <w:r w:rsidRPr="007D4FE9">
        <w:rPr>
          <w:b/>
          <w:bCs/>
          <w:i/>
          <w:iCs/>
          <w:sz w:val="24"/>
          <w:szCs w:val="24"/>
          <w:lang w:eastAsia="fr-FR"/>
        </w:rPr>
        <w:t>genovese</w:t>
      </w:r>
      <w:proofErr w:type="spellEnd"/>
      <w:r w:rsidRPr="007D4FE9">
        <w:rPr>
          <w:sz w:val="24"/>
          <w:szCs w:val="24"/>
          <w:lang w:eastAsia="fr-FR"/>
        </w:rPr>
        <w:t xml:space="preserve"> (avec du gros sel et de l’huile d’olive), la </w:t>
      </w:r>
      <w:proofErr w:type="spellStart"/>
      <w:r w:rsidRPr="007D4FE9">
        <w:rPr>
          <w:b/>
          <w:bCs/>
          <w:i/>
          <w:iCs/>
          <w:sz w:val="24"/>
          <w:szCs w:val="24"/>
          <w:lang w:eastAsia="fr-FR"/>
        </w:rPr>
        <w:t>focaccia</w:t>
      </w:r>
      <w:proofErr w:type="spellEnd"/>
      <w:r w:rsidRPr="007D4FE9">
        <w:rPr>
          <w:b/>
          <w:bCs/>
          <w:i/>
          <w:iCs/>
          <w:sz w:val="24"/>
          <w:szCs w:val="24"/>
          <w:lang w:eastAsia="fr-FR"/>
        </w:rPr>
        <w:t xml:space="preserve"> di </w:t>
      </w:r>
      <w:proofErr w:type="spellStart"/>
      <w:r w:rsidRPr="007D4FE9">
        <w:rPr>
          <w:b/>
          <w:bCs/>
          <w:i/>
          <w:iCs/>
          <w:sz w:val="24"/>
          <w:szCs w:val="24"/>
          <w:lang w:eastAsia="fr-FR"/>
        </w:rPr>
        <w:t>Recco</w:t>
      </w:r>
      <w:proofErr w:type="spellEnd"/>
      <w:r w:rsidRPr="007D4FE9">
        <w:rPr>
          <w:sz w:val="24"/>
          <w:szCs w:val="24"/>
          <w:lang w:eastAsia="fr-FR"/>
        </w:rPr>
        <w:t xml:space="preserve"> (avec du fromage) et la </w:t>
      </w:r>
      <w:proofErr w:type="spellStart"/>
      <w:r w:rsidRPr="007D4FE9">
        <w:rPr>
          <w:b/>
          <w:bCs/>
          <w:i/>
          <w:iCs/>
          <w:sz w:val="24"/>
          <w:szCs w:val="24"/>
          <w:lang w:eastAsia="fr-FR"/>
        </w:rPr>
        <w:t>focaccia</w:t>
      </w:r>
      <w:proofErr w:type="spellEnd"/>
      <w:r w:rsidRPr="007D4FE9">
        <w:rPr>
          <w:b/>
          <w:bCs/>
          <w:i/>
          <w:iCs/>
          <w:sz w:val="24"/>
          <w:szCs w:val="24"/>
          <w:lang w:eastAsia="fr-FR"/>
        </w:rPr>
        <w:t xml:space="preserve"> </w:t>
      </w:r>
      <w:proofErr w:type="spellStart"/>
      <w:r w:rsidRPr="007D4FE9">
        <w:rPr>
          <w:b/>
          <w:bCs/>
          <w:i/>
          <w:iCs/>
          <w:sz w:val="24"/>
          <w:szCs w:val="24"/>
          <w:lang w:eastAsia="fr-FR"/>
        </w:rPr>
        <w:t>barese</w:t>
      </w:r>
      <w:proofErr w:type="spellEnd"/>
      <w:r w:rsidRPr="007D4FE9">
        <w:rPr>
          <w:sz w:val="24"/>
          <w:szCs w:val="24"/>
          <w:lang w:eastAsia="fr-FR"/>
        </w:rPr>
        <w:t xml:space="preserve"> (avec des tomates fraîches et des olives).</w:t>
      </w:r>
    </w:p>
    <w:p w:rsidR="007D4FE9" w:rsidRPr="007D4FE9" w:rsidRDefault="007D4FE9" w:rsidP="007D4FE9">
      <w:pPr>
        <w:pStyle w:val="Sansinterligne"/>
        <w:rPr>
          <w:sz w:val="24"/>
          <w:szCs w:val="24"/>
          <w:lang w:eastAsia="fr-FR"/>
        </w:rPr>
      </w:pPr>
      <w:r w:rsidRPr="007D4FE9">
        <w:rPr>
          <w:sz w:val="24"/>
          <w:szCs w:val="24"/>
          <w:lang w:eastAsia="fr-FR"/>
        </w:rPr>
        <w:t xml:space="preserve">La </w:t>
      </w:r>
      <w:proofErr w:type="spellStart"/>
      <w:r w:rsidRPr="007D4FE9">
        <w:rPr>
          <w:b/>
          <w:bCs/>
          <w:sz w:val="24"/>
          <w:szCs w:val="24"/>
          <w:lang w:eastAsia="fr-FR"/>
        </w:rPr>
        <w:t>focaccia</w:t>
      </w:r>
      <w:proofErr w:type="spellEnd"/>
      <w:r w:rsidRPr="007D4FE9">
        <w:rPr>
          <w:sz w:val="24"/>
          <w:szCs w:val="24"/>
          <w:lang w:eastAsia="fr-FR"/>
        </w:rPr>
        <w:t xml:space="preserve"> est une préparation riche d’histoire et dont les origines remontent à plusieurs siècles. Son nom, vient du mot </w:t>
      </w:r>
      <w:proofErr w:type="spellStart"/>
      <w:r w:rsidRPr="007D4FE9">
        <w:rPr>
          <w:sz w:val="24"/>
          <w:szCs w:val="24"/>
          <w:lang w:eastAsia="fr-FR"/>
        </w:rPr>
        <w:t>fuoco</w:t>
      </w:r>
      <w:proofErr w:type="spellEnd"/>
      <w:r w:rsidRPr="007D4FE9">
        <w:rPr>
          <w:sz w:val="24"/>
          <w:szCs w:val="24"/>
          <w:lang w:eastAsia="fr-FR"/>
        </w:rPr>
        <w:t xml:space="preserve"> (feu), de la pâte cuite au four ou sous la braise.</w:t>
      </w:r>
    </w:p>
    <w:p w:rsidR="007D4FE9" w:rsidRPr="007D4FE9" w:rsidRDefault="007D4FE9" w:rsidP="007D4FE9">
      <w:pPr>
        <w:pStyle w:val="Sansinterligne"/>
        <w:rPr>
          <w:lang w:eastAsia="fr-FR"/>
        </w:rPr>
      </w:pPr>
    </w:p>
    <w:tbl>
      <w:tblPr>
        <w:tblW w:w="5000" w:type="pct"/>
        <w:tblCellSpacing w:w="15" w:type="dxa"/>
        <w:tblCellMar>
          <w:top w:w="15" w:type="dxa"/>
          <w:left w:w="15" w:type="dxa"/>
          <w:bottom w:w="15" w:type="dxa"/>
          <w:right w:w="15" w:type="dxa"/>
        </w:tblCellMar>
        <w:tblLook w:val="04A0"/>
      </w:tblPr>
      <w:tblGrid>
        <w:gridCol w:w="56"/>
        <w:gridCol w:w="6975"/>
        <w:gridCol w:w="2951"/>
      </w:tblGrid>
      <w:tr w:rsidR="007D4FE9" w:rsidRPr="007D4FE9" w:rsidTr="007D4FE9">
        <w:trPr>
          <w:tblCellSpacing w:w="15" w:type="dxa"/>
        </w:trPr>
        <w:tc>
          <w:tcPr>
            <w:tcW w:w="0" w:type="auto"/>
            <w:tcMar>
              <w:top w:w="90" w:type="dxa"/>
              <w:left w:w="0" w:type="dxa"/>
              <w:bottom w:w="90" w:type="dxa"/>
              <w:right w:w="0" w:type="dxa"/>
            </w:tcMar>
            <w:vAlign w:val="center"/>
            <w:hideMark/>
          </w:tcPr>
          <w:p w:rsidR="007D4FE9" w:rsidRPr="007D4FE9" w:rsidRDefault="007D4FE9" w:rsidP="007D4FE9">
            <w:pPr>
              <w:pStyle w:val="Sansinterligne"/>
            </w:pPr>
          </w:p>
        </w:tc>
        <w:tc>
          <w:tcPr>
            <w:tcW w:w="0" w:type="auto"/>
            <w:tcMar>
              <w:top w:w="90" w:type="dxa"/>
              <w:left w:w="0" w:type="dxa"/>
              <w:bottom w:w="90" w:type="dxa"/>
              <w:right w:w="0" w:type="dxa"/>
            </w:tcMar>
            <w:vAlign w:val="center"/>
            <w:hideMark/>
          </w:tcPr>
          <w:p w:rsidR="007D4FE9" w:rsidRPr="007D4FE9" w:rsidRDefault="007D4FE9" w:rsidP="007D4FE9">
            <w:pPr>
              <w:pStyle w:val="Sansinterligne"/>
            </w:pPr>
            <w:r w:rsidRPr="007D4FE9">
              <w:rPr>
                <w:b/>
              </w:rPr>
              <w:t>PREPARATION</w:t>
            </w:r>
            <w:r w:rsidRPr="007D4FE9">
              <w:t xml:space="preserve"> : 3 H (dont 2H30 de repos)</w:t>
            </w:r>
          </w:p>
        </w:tc>
        <w:tc>
          <w:tcPr>
            <w:tcW w:w="0" w:type="auto"/>
            <w:tcMar>
              <w:top w:w="90" w:type="dxa"/>
              <w:left w:w="0" w:type="dxa"/>
              <w:bottom w:w="90" w:type="dxa"/>
              <w:right w:w="0" w:type="dxa"/>
            </w:tcMar>
            <w:vAlign w:val="center"/>
            <w:hideMark/>
          </w:tcPr>
          <w:p w:rsidR="007D4FE9" w:rsidRPr="007D4FE9" w:rsidRDefault="007D4FE9" w:rsidP="007D4FE9">
            <w:pPr>
              <w:pStyle w:val="Sansinterligne"/>
            </w:pPr>
            <w:r w:rsidRPr="007D4FE9">
              <w:t>Cuisson : 10 MIN.</w:t>
            </w:r>
          </w:p>
        </w:tc>
      </w:tr>
    </w:tbl>
    <w:p w:rsidR="007D4FE9" w:rsidRPr="007D4FE9" w:rsidRDefault="007D4FE9" w:rsidP="007D4FE9">
      <w:pPr>
        <w:pStyle w:val="Sansinterligne"/>
        <w:rPr>
          <w:szCs w:val="23"/>
        </w:rPr>
      </w:pPr>
      <w:r w:rsidRPr="007D4FE9">
        <w:t xml:space="preserve">Ingrédients pour 1 </w:t>
      </w:r>
      <w:proofErr w:type="spellStart"/>
      <w:r w:rsidRPr="007D4FE9">
        <w:t>focaccia</w:t>
      </w:r>
      <w:proofErr w:type="spellEnd"/>
    </w:p>
    <w:p w:rsidR="007D4FE9" w:rsidRPr="007D4FE9" w:rsidRDefault="007D4FE9" w:rsidP="007D4FE9">
      <w:pPr>
        <w:pStyle w:val="Sansinterligne"/>
      </w:pPr>
      <w:r w:rsidRPr="007D4FE9">
        <w:t>Pour la pâte</w:t>
      </w:r>
    </w:p>
    <w:p w:rsidR="007D4FE9" w:rsidRPr="007D4FE9" w:rsidRDefault="007D4FE9" w:rsidP="007D4FE9">
      <w:pPr>
        <w:pStyle w:val="Sansinterligne"/>
      </w:pPr>
      <w:r w:rsidRPr="007D4FE9">
        <w:rPr>
          <w:szCs w:val="23"/>
        </w:rPr>
        <w:t xml:space="preserve">Farine </w:t>
      </w:r>
      <w:proofErr w:type="spellStart"/>
      <w:r w:rsidRPr="007D4FE9">
        <w:rPr>
          <w:szCs w:val="23"/>
        </w:rPr>
        <w:t>manitoba</w:t>
      </w:r>
      <w:proofErr w:type="spellEnd"/>
      <w:r w:rsidRPr="007D4FE9">
        <w:rPr>
          <w:szCs w:val="23"/>
        </w:rPr>
        <w:t xml:space="preserve"> ou T45 (riches en gluten) – 480 g</w:t>
      </w:r>
      <w:r>
        <w:t xml:space="preserve">, </w:t>
      </w:r>
      <w:r w:rsidRPr="007D4FE9">
        <w:rPr>
          <w:szCs w:val="23"/>
        </w:rPr>
        <w:t>Levure boulangère – 1 sachet de 7 g</w:t>
      </w:r>
      <w:r>
        <w:t xml:space="preserve">, </w:t>
      </w:r>
      <w:r w:rsidRPr="007D4FE9">
        <w:rPr>
          <w:szCs w:val="23"/>
        </w:rPr>
        <w:t>Sel – 2 cuillères à café</w:t>
      </w:r>
    </w:p>
    <w:p w:rsidR="007D4FE9" w:rsidRPr="007D4FE9" w:rsidRDefault="007D4FE9" w:rsidP="007D4FE9">
      <w:pPr>
        <w:pStyle w:val="Sansinterligne"/>
        <w:rPr>
          <w:szCs w:val="23"/>
        </w:rPr>
      </w:pPr>
      <w:r w:rsidRPr="007D4FE9">
        <w:rPr>
          <w:szCs w:val="23"/>
        </w:rPr>
        <w:t>Sucre – 1 cuillère à café</w:t>
      </w:r>
      <w:r>
        <w:rPr>
          <w:szCs w:val="23"/>
        </w:rPr>
        <w:t xml:space="preserve">, </w:t>
      </w:r>
      <w:r w:rsidRPr="007D4FE9">
        <w:rPr>
          <w:szCs w:val="23"/>
        </w:rPr>
        <w:t>Eau tiède – 250 ml</w:t>
      </w:r>
      <w:r>
        <w:rPr>
          <w:szCs w:val="23"/>
        </w:rPr>
        <w:t xml:space="preserve">, </w:t>
      </w:r>
      <w:r w:rsidRPr="007D4FE9">
        <w:rPr>
          <w:szCs w:val="23"/>
        </w:rPr>
        <w:t>Huile d’olive vierge extra – 3 cuillères</w:t>
      </w:r>
    </w:p>
    <w:p w:rsidR="007D4FE9" w:rsidRPr="007D4FE9" w:rsidRDefault="007D4FE9" w:rsidP="007D4FE9">
      <w:pPr>
        <w:pStyle w:val="Sansinterligne"/>
        <w:rPr>
          <w:szCs w:val="23"/>
        </w:rPr>
      </w:pPr>
      <w:r w:rsidRPr="007D4FE9">
        <w:t>Pour le dessus</w:t>
      </w:r>
    </w:p>
    <w:p w:rsidR="007D4FE9" w:rsidRDefault="007D4FE9" w:rsidP="007D4FE9">
      <w:pPr>
        <w:pStyle w:val="Sansinterligne"/>
        <w:rPr>
          <w:szCs w:val="23"/>
        </w:rPr>
      </w:pPr>
      <w:r w:rsidRPr="007D4FE9">
        <w:rPr>
          <w:szCs w:val="23"/>
        </w:rPr>
        <w:t>Romarin</w:t>
      </w:r>
      <w:r>
        <w:t xml:space="preserve">, </w:t>
      </w:r>
      <w:r w:rsidRPr="007D4FE9">
        <w:rPr>
          <w:szCs w:val="23"/>
        </w:rPr>
        <w:t>Huile d’olive vierge extra</w:t>
      </w:r>
      <w:r>
        <w:t xml:space="preserve">, </w:t>
      </w:r>
      <w:r w:rsidRPr="007D4FE9">
        <w:rPr>
          <w:szCs w:val="23"/>
        </w:rPr>
        <w:t>Fleur de sel</w:t>
      </w:r>
    </w:p>
    <w:p w:rsidR="007D4FE9" w:rsidRPr="007D4FE9" w:rsidRDefault="007D4FE9" w:rsidP="007D4FE9">
      <w:pPr>
        <w:pStyle w:val="Sansinterligne"/>
      </w:pPr>
    </w:p>
    <w:p w:rsidR="007D4FE9" w:rsidRPr="007D4FE9" w:rsidRDefault="007D4FE9" w:rsidP="007D4FE9">
      <w:pPr>
        <w:pStyle w:val="Sansinterligne"/>
        <w:rPr>
          <w:b/>
          <w:szCs w:val="23"/>
        </w:rPr>
      </w:pPr>
      <w:r w:rsidRPr="007D4FE9">
        <w:rPr>
          <w:b/>
        </w:rPr>
        <w:t>PREPARATION DE LA FOCACCIA</w:t>
      </w:r>
    </w:p>
    <w:p w:rsidR="007D4FE9" w:rsidRPr="007D4FE9" w:rsidRDefault="007D4FE9" w:rsidP="007D4FE9">
      <w:pPr>
        <w:pStyle w:val="Sansinterligne"/>
      </w:pPr>
      <w:r w:rsidRPr="007D4FE9">
        <w:rPr>
          <w:szCs w:val="23"/>
        </w:rPr>
        <w:t>Délayez la levure boulangère dans un verre avec un peu d’eau tiède et une cuillère à café de sucre. Disposez la farine un puits sur un plan de travail, placez la levure au centre et commencez à pétrir.</w:t>
      </w:r>
    </w:p>
    <w:p w:rsidR="007D4FE9" w:rsidRPr="007D4FE9" w:rsidRDefault="007D4FE9" w:rsidP="007D4FE9">
      <w:pPr>
        <w:pStyle w:val="Sansinterligne"/>
        <w:rPr>
          <w:szCs w:val="23"/>
        </w:rPr>
      </w:pPr>
      <w:r>
        <w:rPr>
          <w:noProof/>
          <w:szCs w:val="23"/>
          <w:lang w:eastAsia="fr-FR"/>
        </w:rPr>
        <w:drawing>
          <wp:anchor distT="0" distB="0" distL="114300" distR="114300" simplePos="0" relativeHeight="251659264" behindDoc="1" locked="0" layoutInCell="1" allowOverlap="1">
            <wp:simplePos x="0" y="0"/>
            <wp:positionH relativeFrom="column">
              <wp:posOffset>3936365</wp:posOffset>
            </wp:positionH>
            <wp:positionV relativeFrom="paragraph">
              <wp:posOffset>61595</wp:posOffset>
            </wp:positionV>
            <wp:extent cx="2495550" cy="1933575"/>
            <wp:effectExtent l="19050" t="0" r="0" b="0"/>
            <wp:wrapTight wrapText="bothSides">
              <wp:wrapPolygon edited="0">
                <wp:start x="-165" y="0"/>
                <wp:lineTo x="-165" y="21494"/>
                <wp:lineTo x="21600" y="21494"/>
                <wp:lineTo x="21600" y="0"/>
                <wp:lineTo x="-165" y="0"/>
              </wp:wrapPolygon>
            </wp:wrapTight>
            <wp:docPr id="2" name="Image 2" descr="Recette foca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tte focaccia"/>
                    <pic:cNvPicPr>
                      <a:picLocks noChangeAspect="1" noChangeArrowheads="1"/>
                    </pic:cNvPicPr>
                  </pic:nvPicPr>
                  <pic:blipFill>
                    <a:blip r:embed="rId6" cstate="print"/>
                    <a:srcRect/>
                    <a:stretch>
                      <a:fillRect/>
                    </a:stretch>
                  </pic:blipFill>
                  <pic:spPr bwMode="auto">
                    <a:xfrm>
                      <a:off x="0" y="0"/>
                      <a:ext cx="2495550" cy="1933575"/>
                    </a:xfrm>
                    <a:prstGeom prst="rect">
                      <a:avLst/>
                    </a:prstGeom>
                    <a:noFill/>
                    <a:ln w="9525">
                      <a:noFill/>
                      <a:miter lim="800000"/>
                      <a:headEnd/>
                      <a:tailEnd/>
                    </a:ln>
                  </pic:spPr>
                </pic:pic>
              </a:graphicData>
            </a:graphic>
          </wp:anchor>
        </w:drawing>
      </w:r>
      <w:r w:rsidRPr="007D4FE9">
        <w:rPr>
          <w:szCs w:val="23"/>
        </w:rPr>
        <w:t>Ajoutez le sel, l’huile d’olive et, au fur et à mesure, le reste de l’eau. Travaillez la pâte pendant au moins 10 minutes, jusqu’à ce qu’elle soit lisse et uniforme. Humidifiez vos mains, formez une boule et laissez-la lever dans un récipient bien couvert d’un linge ou de papier film, dans un endroit tiède et à l’abri de courants d’air, pendant 2 heures.</w:t>
      </w:r>
    </w:p>
    <w:p w:rsidR="007D4FE9" w:rsidRPr="007D4FE9" w:rsidRDefault="007D4FE9" w:rsidP="007D4FE9">
      <w:pPr>
        <w:pStyle w:val="Sansinterligne"/>
        <w:rPr>
          <w:szCs w:val="23"/>
        </w:rPr>
      </w:pPr>
      <w:r w:rsidRPr="007D4FE9">
        <w:rPr>
          <w:szCs w:val="23"/>
        </w:rPr>
        <w:t xml:space="preserve">Lorsque la pâte a levé, aplatissez-la avec les mains sur une plaque à four huilée – ma </w:t>
      </w:r>
      <w:proofErr w:type="spellStart"/>
      <w:r w:rsidRPr="007D4FE9">
        <w:rPr>
          <w:szCs w:val="23"/>
        </w:rPr>
        <w:t>focaccia</w:t>
      </w:r>
      <w:proofErr w:type="spellEnd"/>
      <w:r w:rsidRPr="007D4FE9">
        <w:rPr>
          <w:szCs w:val="23"/>
        </w:rPr>
        <w:t xml:space="preserve"> mesurait environ 30×35 centimètres. Ensuite, faites des petits « trous » avec les doigts sur le dessus et versez un filet (abondant) d’huile d’olive. Puis, ajoutez de la fleur de sel et des feuilles de romarin, que vous allez légèrement presser dans la pâte.</w:t>
      </w:r>
    </w:p>
    <w:p w:rsidR="007D4FE9" w:rsidRPr="007D4FE9" w:rsidRDefault="007D4FE9" w:rsidP="007D4FE9">
      <w:pPr>
        <w:pStyle w:val="Sansinterligne"/>
        <w:rPr>
          <w:szCs w:val="23"/>
        </w:rPr>
      </w:pPr>
      <w:r w:rsidRPr="007D4FE9">
        <w:rPr>
          <w:szCs w:val="23"/>
        </w:rPr>
        <w:t xml:space="preserve">Couvrez votre </w:t>
      </w:r>
      <w:proofErr w:type="spellStart"/>
      <w:r w:rsidRPr="007D4FE9">
        <w:rPr>
          <w:szCs w:val="23"/>
        </w:rPr>
        <w:t>focaccia</w:t>
      </w:r>
      <w:proofErr w:type="spellEnd"/>
      <w:r w:rsidRPr="007D4FE9">
        <w:rPr>
          <w:szCs w:val="23"/>
        </w:rPr>
        <w:t xml:space="preserve"> et laissez-la reposer pendant encore 30 minutes. Enfin, faites chauffer votre four à 200 °C et enfournez la </w:t>
      </w:r>
      <w:proofErr w:type="spellStart"/>
      <w:r w:rsidRPr="007D4FE9">
        <w:rPr>
          <w:szCs w:val="23"/>
        </w:rPr>
        <w:t>focaccia</w:t>
      </w:r>
      <w:proofErr w:type="spellEnd"/>
      <w:r w:rsidRPr="007D4FE9">
        <w:rPr>
          <w:szCs w:val="23"/>
        </w:rPr>
        <w:t>. Elle doit cuire de 8 à 10 minutes, jusqu’à ce qu’elle  soit bien doré.  C’est prêt, bon appétit !</w:t>
      </w:r>
    </w:p>
    <w:p w:rsidR="007D4FE9" w:rsidRPr="007D4FE9" w:rsidRDefault="007D4FE9" w:rsidP="007D4FE9">
      <w:pPr>
        <w:pStyle w:val="Sansinterligne"/>
        <w:rPr>
          <w:szCs w:val="23"/>
        </w:rPr>
      </w:pPr>
    </w:p>
    <w:p w:rsidR="007D4FE9" w:rsidRPr="007D4FE9" w:rsidRDefault="007D4FE9" w:rsidP="007D4FE9">
      <w:pPr>
        <w:pStyle w:val="Sansinterligne"/>
        <w:rPr>
          <w:b/>
          <w:szCs w:val="23"/>
        </w:rPr>
      </w:pPr>
      <w:r w:rsidRPr="007D4FE9">
        <w:rPr>
          <w:b/>
        </w:rPr>
        <w:t>CONSEILS</w:t>
      </w:r>
    </w:p>
    <w:p w:rsidR="007D4FE9" w:rsidRPr="007D4FE9" w:rsidRDefault="007D4FE9" w:rsidP="007D4FE9">
      <w:pPr>
        <w:pStyle w:val="Sansinterligne"/>
      </w:pPr>
      <w:r w:rsidRPr="007D4FE9">
        <w:rPr>
          <w:szCs w:val="23"/>
        </w:rPr>
        <w:t xml:space="preserve">La </w:t>
      </w:r>
      <w:proofErr w:type="spellStart"/>
      <w:r w:rsidRPr="007D4FE9">
        <w:t>focaccia</w:t>
      </w:r>
      <w:proofErr w:type="spellEnd"/>
      <w:r w:rsidRPr="007D4FE9">
        <w:rPr>
          <w:szCs w:val="23"/>
        </w:rPr>
        <w:t xml:space="preserve"> peut être consommée en apéritif, à la place du pain, comme base pour une pizza avec des ingrédients frais et crus, ou encore garnie comme un sandwich, avec du jambon cru ou de la mortadelle par exemple.</w:t>
      </w:r>
    </w:p>
    <w:p w:rsidR="006B1A79" w:rsidRPr="007D4FE9" w:rsidRDefault="007D4FE9" w:rsidP="007D4FE9">
      <w:pPr>
        <w:pStyle w:val="Sansinterligne"/>
      </w:pPr>
    </w:p>
    <w:sectPr w:rsidR="006B1A79" w:rsidRPr="007D4FE9" w:rsidSect="007D4FE9">
      <w:pgSz w:w="11906" w:h="16838"/>
      <w:pgMar w:top="709" w:right="1133"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067BB"/>
    <w:multiLevelType w:val="multilevel"/>
    <w:tmpl w:val="7DA6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073D7F"/>
    <w:multiLevelType w:val="multilevel"/>
    <w:tmpl w:val="E932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4FE9"/>
    <w:rsid w:val="0008461C"/>
    <w:rsid w:val="000D68C8"/>
    <w:rsid w:val="0022257C"/>
    <w:rsid w:val="00271341"/>
    <w:rsid w:val="00283E6D"/>
    <w:rsid w:val="002C0D03"/>
    <w:rsid w:val="0037419F"/>
    <w:rsid w:val="003942C2"/>
    <w:rsid w:val="004973E0"/>
    <w:rsid w:val="004A702F"/>
    <w:rsid w:val="004D7FF4"/>
    <w:rsid w:val="00524471"/>
    <w:rsid w:val="00533035"/>
    <w:rsid w:val="005A1FDE"/>
    <w:rsid w:val="005C697F"/>
    <w:rsid w:val="006D2564"/>
    <w:rsid w:val="00700D6B"/>
    <w:rsid w:val="007014E1"/>
    <w:rsid w:val="00703F27"/>
    <w:rsid w:val="0077483B"/>
    <w:rsid w:val="007D4FE9"/>
    <w:rsid w:val="00831A9E"/>
    <w:rsid w:val="00927A8C"/>
    <w:rsid w:val="009A00CA"/>
    <w:rsid w:val="00AA42AB"/>
    <w:rsid w:val="00AC5506"/>
    <w:rsid w:val="00B408C7"/>
    <w:rsid w:val="00B65067"/>
    <w:rsid w:val="00B90892"/>
    <w:rsid w:val="00C24065"/>
    <w:rsid w:val="00C3402D"/>
    <w:rsid w:val="00D56DAD"/>
    <w:rsid w:val="00DB3860"/>
    <w:rsid w:val="00E351A8"/>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7D4FE9"/>
    <w:pPr>
      <w:spacing w:before="100" w:beforeAutospacing="1" w:after="270" w:line="389" w:lineRule="atLeast"/>
      <w:outlineLvl w:val="0"/>
    </w:pPr>
    <w:rPr>
      <w:rFonts w:ascii="Oswald" w:eastAsia="Times New Roman" w:hAnsi="Oswald" w:cs="Times New Roman"/>
      <w:spacing w:val="15"/>
      <w:kern w:val="36"/>
      <w:sz w:val="54"/>
      <w:szCs w:val="54"/>
      <w:lang w:eastAsia="fr-FR"/>
    </w:rPr>
  </w:style>
  <w:style w:type="paragraph" w:styleId="Titre3">
    <w:name w:val="heading 3"/>
    <w:basedOn w:val="Normal"/>
    <w:link w:val="Titre3Car"/>
    <w:uiPriority w:val="9"/>
    <w:qFormat/>
    <w:rsid w:val="007D4FE9"/>
    <w:pPr>
      <w:spacing w:before="100" w:beforeAutospacing="1" w:after="270" w:line="389" w:lineRule="atLeast"/>
      <w:outlineLvl w:val="2"/>
    </w:pPr>
    <w:rPr>
      <w:rFonts w:ascii="Oswald" w:eastAsia="Times New Roman" w:hAnsi="Oswald" w:cs="Times New Roman"/>
      <w:spacing w:val="15"/>
      <w:sz w:val="36"/>
      <w:szCs w:val="36"/>
      <w:lang w:eastAsia="fr-FR"/>
    </w:rPr>
  </w:style>
  <w:style w:type="paragraph" w:styleId="Titre4">
    <w:name w:val="heading 4"/>
    <w:basedOn w:val="Normal"/>
    <w:link w:val="Titre4Car"/>
    <w:uiPriority w:val="9"/>
    <w:qFormat/>
    <w:rsid w:val="007D4FE9"/>
    <w:pPr>
      <w:spacing w:before="100" w:beforeAutospacing="1" w:after="270" w:line="389" w:lineRule="atLeast"/>
      <w:outlineLvl w:val="3"/>
    </w:pPr>
    <w:rPr>
      <w:rFonts w:ascii="Oswald" w:eastAsia="Times New Roman" w:hAnsi="Oswald" w:cs="Times New Roman"/>
      <w:spacing w:val="15"/>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4FE9"/>
    <w:rPr>
      <w:rFonts w:ascii="Oswald" w:eastAsia="Times New Roman" w:hAnsi="Oswald" w:cs="Times New Roman"/>
      <w:spacing w:val="15"/>
      <w:kern w:val="36"/>
      <w:sz w:val="54"/>
      <w:szCs w:val="54"/>
      <w:lang w:eastAsia="fr-FR"/>
    </w:rPr>
  </w:style>
  <w:style w:type="character" w:customStyle="1" w:styleId="Titre3Car">
    <w:name w:val="Titre 3 Car"/>
    <w:basedOn w:val="Policepardfaut"/>
    <w:link w:val="Titre3"/>
    <w:uiPriority w:val="9"/>
    <w:rsid w:val="007D4FE9"/>
    <w:rPr>
      <w:rFonts w:ascii="Oswald" w:eastAsia="Times New Roman" w:hAnsi="Oswald" w:cs="Times New Roman"/>
      <w:spacing w:val="15"/>
      <w:sz w:val="36"/>
      <w:szCs w:val="36"/>
      <w:lang w:eastAsia="fr-FR"/>
    </w:rPr>
  </w:style>
  <w:style w:type="character" w:customStyle="1" w:styleId="Titre4Car">
    <w:name w:val="Titre 4 Car"/>
    <w:basedOn w:val="Policepardfaut"/>
    <w:link w:val="Titre4"/>
    <w:uiPriority w:val="9"/>
    <w:rsid w:val="007D4FE9"/>
    <w:rPr>
      <w:rFonts w:ascii="Oswald" w:eastAsia="Times New Roman" w:hAnsi="Oswald" w:cs="Times New Roman"/>
      <w:spacing w:val="15"/>
      <w:sz w:val="27"/>
      <w:szCs w:val="27"/>
      <w:lang w:eastAsia="fr-FR"/>
    </w:rPr>
  </w:style>
  <w:style w:type="character" w:styleId="Lienhypertexte">
    <w:name w:val="Hyperlink"/>
    <w:basedOn w:val="Policepardfaut"/>
    <w:uiPriority w:val="99"/>
    <w:semiHidden/>
    <w:unhideWhenUsed/>
    <w:rsid w:val="007D4FE9"/>
    <w:rPr>
      <w:strike w:val="0"/>
      <w:dstrike w:val="0"/>
      <w:color w:val="999999"/>
      <w:u w:val="none"/>
      <w:effect w:val="none"/>
    </w:rPr>
  </w:style>
  <w:style w:type="character" w:styleId="Accentuation">
    <w:name w:val="Emphasis"/>
    <w:basedOn w:val="Policepardfaut"/>
    <w:uiPriority w:val="20"/>
    <w:qFormat/>
    <w:rsid w:val="007D4FE9"/>
    <w:rPr>
      <w:i/>
      <w:iCs/>
    </w:rPr>
  </w:style>
  <w:style w:type="character" w:styleId="lev">
    <w:name w:val="Strong"/>
    <w:basedOn w:val="Policepardfaut"/>
    <w:uiPriority w:val="22"/>
    <w:qFormat/>
    <w:rsid w:val="007D4FE9"/>
    <w:rPr>
      <w:b/>
      <w:bCs/>
    </w:rPr>
  </w:style>
  <w:style w:type="paragraph" w:styleId="NormalWeb">
    <w:name w:val="Normal (Web)"/>
    <w:basedOn w:val="Normal"/>
    <w:uiPriority w:val="99"/>
    <w:semiHidden/>
    <w:unhideWhenUsed/>
    <w:rsid w:val="007D4FE9"/>
    <w:pPr>
      <w:spacing w:before="100" w:beforeAutospacing="1" w:after="360" w:line="240" w:lineRule="auto"/>
    </w:pPr>
    <w:rPr>
      <w:rFonts w:ascii="Times New Roman" w:eastAsia="Times New Roman" w:hAnsi="Times New Roman" w:cs="Times New Roman"/>
      <w:sz w:val="24"/>
      <w:szCs w:val="24"/>
      <w:lang w:eastAsia="fr-FR"/>
    </w:rPr>
  </w:style>
  <w:style w:type="character" w:customStyle="1" w:styleId="entry-author-link1">
    <w:name w:val="entry-author-link1"/>
    <w:basedOn w:val="Policepardfaut"/>
    <w:rsid w:val="007D4FE9"/>
  </w:style>
  <w:style w:type="character" w:customStyle="1" w:styleId="entry-date1">
    <w:name w:val="entry-date1"/>
    <w:basedOn w:val="Policepardfaut"/>
    <w:rsid w:val="007D4FE9"/>
  </w:style>
  <w:style w:type="character" w:customStyle="1" w:styleId="entry-category1">
    <w:name w:val="entry-category1"/>
    <w:basedOn w:val="Policepardfaut"/>
    <w:rsid w:val="007D4FE9"/>
  </w:style>
  <w:style w:type="paragraph" w:styleId="Textedebulles">
    <w:name w:val="Balloon Text"/>
    <w:basedOn w:val="Normal"/>
    <w:link w:val="TextedebullesCar"/>
    <w:uiPriority w:val="99"/>
    <w:semiHidden/>
    <w:unhideWhenUsed/>
    <w:rsid w:val="007D4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4FE9"/>
    <w:rPr>
      <w:rFonts w:ascii="Tahoma" w:hAnsi="Tahoma" w:cs="Tahoma"/>
      <w:sz w:val="16"/>
      <w:szCs w:val="16"/>
    </w:rPr>
  </w:style>
  <w:style w:type="paragraph" w:styleId="Sansinterligne">
    <w:name w:val="No Spacing"/>
    <w:uiPriority w:val="1"/>
    <w:qFormat/>
    <w:rsid w:val="007D4FE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4745672">
      <w:bodyDiv w:val="1"/>
      <w:marLeft w:val="0"/>
      <w:marRight w:val="0"/>
      <w:marTop w:val="0"/>
      <w:marBottom w:val="0"/>
      <w:divBdr>
        <w:top w:val="none" w:sz="0" w:space="0" w:color="auto"/>
        <w:left w:val="none" w:sz="0" w:space="0" w:color="auto"/>
        <w:bottom w:val="none" w:sz="0" w:space="0" w:color="auto"/>
        <w:right w:val="none" w:sz="0" w:space="0" w:color="auto"/>
      </w:divBdr>
      <w:divsChild>
        <w:div w:id="1759204624">
          <w:marLeft w:val="0"/>
          <w:marRight w:val="0"/>
          <w:marTop w:val="0"/>
          <w:marBottom w:val="0"/>
          <w:divBdr>
            <w:top w:val="none" w:sz="0" w:space="0" w:color="auto"/>
            <w:left w:val="none" w:sz="0" w:space="0" w:color="auto"/>
            <w:bottom w:val="none" w:sz="0" w:space="0" w:color="auto"/>
            <w:right w:val="none" w:sz="0" w:space="0" w:color="auto"/>
          </w:divBdr>
          <w:divsChild>
            <w:div w:id="2046370551">
              <w:marLeft w:val="1"/>
              <w:marRight w:val="1"/>
              <w:marTop w:val="1"/>
              <w:marBottom w:val="1"/>
              <w:divBdr>
                <w:top w:val="none" w:sz="0" w:space="0" w:color="auto"/>
                <w:left w:val="none" w:sz="0" w:space="0" w:color="auto"/>
                <w:bottom w:val="none" w:sz="0" w:space="0" w:color="auto"/>
                <w:right w:val="none" w:sz="0" w:space="0" w:color="auto"/>
              </w:divBdr>
              <w:divsChild>
                <w:div w:id="376511676">
                  <w:marLeft w:val="2"/>
                  <w:marRight w:val="2"/>
                  <w:marTop w:val="2"/>
                  <w:marBottom w:val="2"/>
                  <w:divBdr>
                    <w:top w:val="none" w:sz="0" w:space="0" w:color="auto"/>
                    <w:left w:val="none" w:sz="0" w:space="0" w:color="auto"/>
                    <w:bottom w:val="single" w:sz="6" w:space="0" w:color="DDDDDD"/>
                    <w:right w:val="none" w:sz="0" w:space="0" w:color="auto"/>
                  </w:divBdr>
                  <w:divsChild>
                    <w:div w:id="19189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393</Words>
  <Characters>2164</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2018-01-10T06:38:00Z</dcterms:created>
  <dcterms:modified xsi:type="dcterms:W3CDTF">2018-01-10T06:43:00Z</dcterms:modified>
</cp:coreProperties>
</file>