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DE" w:rsidRPr="00ED27DE" w:rsidRDefault="00C73779" w:rsidP="00ED27DE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327025</wp:posOffset>
            </wp:positionV>
            <wp:extent cx="1570355" cy="1295400"/>
            <wp:effectExtent l="19050" t="0" r="0" b="0"/>
            <wp:wrapNone/>
            <wp:docPr id="141" name="af-diapo-desktop-0_img" descr="https://image.afcdn.com/recipe/20130909/12803_w420h344c1cx1584cy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diapo-desktop-0_img" descr="https://image.afcdn.com/recipe/20130909/12803_w420h344c1cx1584cy2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GRESSINS </w:t>
      </w:r>
    </w:p>
    <w:p w:rsidR="00C73779" w:rsidRDefault="00ED27DE" w:rsidP="00C73779">
      <w:pPr>
        <w:pStyle w:val="Sansinterligne"/>
      </w:pPr>
      <w:r w:rsidRPr="00ED27DE">
        <w:t xml:space="preserve"> </w:t>
      </w:r>
      <w:r w:rsidR="00C73779" w:rsidRPr="00ED27DE">
        <w:rPr>
          <w:rStyle w:val="recipe-infositem-title"/>
        </w:rPr>
        <w:t>P</w:t>
      </w:r>
      <w:r w:rsidRPr="00ED27DE">
        <w:rPr>
          <w:rStyle w:val="recipe-infositem-title"/>
        </w:rPr>
        <w:t>ersonnes</w:t>
      </w:r>
      <w:r w:rsidR="00C73779">
        <w:rPr>
          <w:rStyle w:val="recipe-infositem-title"/>
        </w:rPr>
        <w:t xml:space="preserve"> </w:t>
      </w:r>
      <w:r w:rsidRPr="00ED27DE">
        <w:rPr>
          <w:rStyle w:val="title-2"/>
        </w:rPr>
        <w:t>8</w:t>
      </w:r>
      <w:r w:rsidRPr="00ED27DE">
        <w:t xml:space="preserve"> </w:t>
      </w:r>
    </w:p>
    <w:p w:rsidR="00ED27DE" w:rsidRDefault="00ED27DE" w:rsidP="00C73779">
      <w:pPr>
        <w:pStyle w:val="Sansinterligne"/>
      </w:pPr>
      <w:r>
        <w:t>Pour 8 personnes</w:t>
      </w:r>
    </w:p>
    <w:p w:rsidR="00ED27DE" w:rsidRDefault="00ED27DE" w:rsidP="00C73779">
      <w:pPr>
        <w:pStyle w:val="Sansinterligne"/>
      </w:pPr>
    </w:p>
    <w:p w:rsidR="00ED27DE" w:rsidRDefault="00ED27DE" w:rsidP="00C73779">
      <w:pPr>
        <w:pStyle w:val="Sansinterligne"/>
      </w:pPr>
    </w:p>
    <w:p w:rsidR="00ED27DE" w:rsidRDefault="00ED27DE" w:rsidP="00C73779">
      <w:pPr>
        <w:pStyle w:val="Sansinterligne"/>
      </w:pPr>
      <w:r>
        <w:rPr>
          <w:rStyle w:val="recipe-ingredient-qt"/>
        </w:rPr>
        <w:t>500</w:t>
      </w:r>
      <w:r>
        <w:t xml:space="preserve"> </w:t>
      </w:r>
      <w:r>
        <w:rPr>
          <w:rStyle w:val="ingredient"/>
        </w:rPr>
        <w:t>g de farine</w:t>
      </w:r>
      <w:r>
        <w:rPr>
          <w:rStyle w:val="recipe-ingredientcomplement"/>
        </w:rPr>
        <w:t xml:space="preserve"> </w:t>
      </w:r>
    </w:p>
    <w:p w:rsidR="00ED27DE" w:rsidRDefault="00C73779" w:rsidP="00C73779">
      <w:pPr>
        <w:pStyle w:val="Sansinterligne"/>
      </w:pPr>
      <w:r>
        <w:rPr>
          <w:rStyle w:val="recipe-ingredient-qt"/>
        </w:rPr>
        <w:t>3</w:t>
      </w:r>
      <w:r w:rsidR="00ED27DE">
        <w:rPr>
          <w:rStyle w:val="recipe-ingredient-qt"/>
        </w:rPr>
        <w:t>0</w:t>
      </w:r>
      <w:r w:rsidR="00ED27DE">
        <w:t xml:space="preserve"> </w:t>
      </w:r>
      <w:r w:rsidR="00ED27DE">
        <w:rPr>
          <w:rStyle w:val="ingredient"/>
        </w:rPr>
        <w:t>cl d'eau</w:t>
      </w:r>
      <w:r w:rsidR="00ED27DE">
        <w:rPr>
          <w:rStyle w:val="recipe-ingredientcomplement"/>
        </w:rPr>
        <w:t xml:space="preserve"> à 22°C</w:t>
      </w:r>
    </w:p>
    <w:p w:rsidR="00ED27DE" w:rsidRDefault="00ED27DE" w:rsidP="00C73779">
      <w:pPr>
        <w:pStyle w:val="Sansinterligne"/>
      </w:pPr>
      <w:r>
        <w:rPr>
          <w:rStyle w:val="recipe-ingredient-qt"/>
        </w:rPr>
        <w:t>1/4</w:t>
      </w:r>
      <w:r>
        <w:t xml:space="preserve"> </w:t>
      </w:r>
      <w:r>
        <w:rPr>
          <w:rStyle w:val="ingredient"/>
        </w:rPr>
        <w:t>cube de levure de boulanger fraîche</w:t>
      </w:r>
      <w:r>
        <w:rPr>
          <w:rStyle w:val="recipe-ingredientcomplement"/>
        </w:rPr>
        <w:t xml:space="preserve"> (soit environ 10 g)</w:t>
      </w:r>
    </w:p>
    <w:p w:rsidR="00ED27DE" w:rsidRDefault="00ED27DE" w:rsidP="00C73779">
      <w:pPr>
        <w:pStyle w:val="Sansinterligne"/>
      </w:pPr>
      <w:r>
        <w:rPr>
          <w:rStyle w:val="recipe-ingredient-qt"/>
        </w:rPr>
        <w:t>5</w:t>
      </w:r>
      <w:r>
        <w:t xml:space="preserve"> </w:t>
      </w:r>
      <w:r>
        <w:rPr>
          <w:rStyle w:val="ingredient"/>
        </w:rPr>
        <w:t>g de Sel</w:t>
      </w:r>
      <w:r>
        <w:rPr>
          <w:rStyle w:val="recipe-ingredientcomplement"/>
        </w:rPr>
        <w:t xml:space="preserve"> (1/4 de cuillère à café) ; si vous y tenez, vous pouvez augmenter cette dose</w:t>
      </w:r>
    </w:p>
    <w:p w:rsidR="00ED27DE" w:rsidRDefault="00ED27DE" w:rsidP="00C73779">
      <w:pPr>
        <w:pStyle w:val="Sansinterligne"/>
      </w:pPr>
      <w:r>
        <w:rPr>
          <w:rStyle w:val="recipe-ingredient-qt"/>
        </w:rPr>
        <w:t>3</w:t>
      </w:r>
      <w:r>
        <w:t xml:space="preserve"> </w:t>
      </w:r>
      <w:r>
        <w:rPr>
          <w:rStyle w:val="ingredient"/>
        </w:rPr>
        <w:t>cuillère à soupe d'huile d'olive</w:t>
      </w:r>
      <w:r>
        <w:rPr>
          <w:rStyle w:val="recipe-ingredientcomplement"/>
        </w:rPr>
        <w:t xml:space="preserve"> à mélanger dans la pâte</w:t>
      </w:r>
    </w:p>
    <w:p w:rsidR="00ED27DE" w:rsidRDefault="00ED27DE" w:rsidP="00C73779">
      <w:pPr>
        <w:pStyle w:val="Sansinterligne"/>
      </w:pPr>
      <w:r>
        <w:rPr>
          <w:rStyle w:val="recipe-ingredient-qt"/>
        </w:rPr>
        <w:t>1</w:t>
      </w:r>
      <w:r>
        <w:t xml:space="preserve"> </w:t>
      </w:r>
      <w:r>
        <w:rPr>
          <w:rStyle w:val="ingredient"/>
        </w:rPr>
        <w:t>cuillère à café d'huile d'olive</w:t>
      </w:r>
      <w:r>
        <w:rPr>
          <w:rStyle w:val="recipe-ingredientcomplement"/>
        </w:rPr>
        <w:t xml:space="preserve"> en plus</w:t>
      </w:r>
    </w:p>
    <w:p w:rsidR="00ED27DE" w:rsidRDefault="00ED27DE" w:rsidP="00C73779">
      <w:pPr>
        <w:pStyle w:val="Sansinterligne"/>
      </w:pPr>
      <w:r>
        <w:rPr>
          <w:rStyle w:val="recipe-ingredient-qt"/>
        </w:rPr>
        <w:t>1</w:t>
      </w:r>
      <w:r>
        <w:t xml:space="preserve"> </w:t>
      </w:r>
      <w:r>
        <w:rPr>
          <w:rStyle w:val="ingredient"/>
        </w:rPr>
        <w:t>petite poignée de semoule</w:t>
      </w:r>
      <w:r>
        <w:rPr>
          <w:rStyle w:val="recipe-ingredientcomplement"/>
        </w:rPr>
        <w:t xml:space="preserve"> très fine ou semoule moulue au mixeur) ; à la rigueur, remplacer par quelques pincées de chapelure</w:t>
      </w:r>
    </w:p>
    <w:p w:rsidR="00ED27DE" w:rsidRPr="00C73779" w:rsidRDefault="00C73779" w:rsidP="00C73779">
      <w:pPr>
        <w:pStyle w:val="Sansinterligne"/>
        <w:rPr>
          <w:b/>
        </w:rPr>
      </w:pPr>
      <w:r w:rsidRPr="00C73779">
        <w:rPr>
          <w:b/>
        </w:rPr>
        <w:t xml:space="preserve">PREPARATION </w:t>
      </w:r>
    </w:p>
    <w:p w:rsidR="00ED27DE" w:rsidRDefault="00ED27DE" w:rsidP="00C73779">
      <w:pPr>
        <w:pStyle w:val="Sansinterligne"/>
      </w:pPr>
      <w:r>
        <w:rPr>
          <w:rStyle w:val="desktop-show"/>
        </w:rPr>
        <w:t>Préparation :</w:t>
      </w:r>
      <w:r>
        <w:t xml:space="preserve"> </w:t>
      </w:r>
      <w:proofErr w:type="spellStart"/>
      <w:r>
        <w:rPr>
          <w:rStyle w:val="mobile-show"/>
        </w:rPr>
        <w:t>Prép</w:t>
      </w:r>
      <w:proofErr w:type="spellEnd"/>
      <w:r>
        <w:rPr>
          <w:rStyle w:val="mobile-show"/>
        </w:rPr>
        <w:t>. :</w:t>
      </w:r>
      <w:r>
        <w:t xml:space="preserve"> </w:t>
      </w:r>
      <w:r>
        <w:rPr>
          <w:rStyle w:val="recipe-infostimmingsvalue"/>
        </w:rPr>
        <w:t xml:space="preserve">1 h </w:t>
      </w:r>
    </w:p>
    <w:p w:rsidR="00ED27DE" w:rsidRDefault="00ED27DE" w:rsidP="00C73779">
      <w:pPr>
        <w:pStyle w:val="Sansinterligne"/>
      </w:pPr>
      <w:r>
        <w:t xml:space="preserve">Cuisson : </w:t>
      </w:r>
      <w:r>
        <w:rPr>
          <w:rStyle w:val="recipe-infostimmingsvalue"/>
        </w:rPr>
        <w:t xml:space="preserve">20 min </w:t>
      </w:r>
    </w:p>
    <w:p w:rsidR="00ED27DE" w:rsidRDefault="00ED27DE" w:rsidP="00C73779">
      <w:pPr>
        <w:pStyle w:val="Sansinterligne"/>
      </w:pPr>
      <w:r>
        <w:t>Etape 1</w:t>
      </w:r>
      <w:r w:rsidR="00C73779">
        <w:t xml:space="preserve"> </w:t>
      </w:r>
      <w:r>
        <w:t xml:space="preserve">Prévoir 1 h de repos </w:t>
      </w:r>
    </w:p>
    <w:p w:rsidR="00ED27DE" w:rsidRDefault="00ED27DE" w:rsidP="00C73779">
      <w:pPr>
        <w:pStyle w:val="Sansinterligne"/>
      </w:pPr>
      <w:r>
        <w:t>Etape 2</w:t>
      </w:r>
      <w:r w:rsidR="00C73779">
        <w:t xml:space="preserve"> </w:t>
      </w:r>
      <w:r>
        <w:t xml:space="preserve">Pétrir la pâte : </w:t>
      </w:r>
    </w:p>
    <w:p w:rsidR="00ED27DE" w:rsidRDefault="00ED27DE" w:rsidP="00C73779">
      <w:pPr>
        <w:pStyle w:val="Sansinterligne"/>
      </w:pPr>
      <w:r>
        <w:t>Etape 3</w:t>
      </w:r>
      <w:r w:rsidR="00C73779">
        <w:t xml:space="preserve"> </w:t>
      </w:r>
      <w:r>
        <w:t xml:space="preserve">Tiédir l'eau à 22°C. </w:t>
      </w:r>
    </w:p>
    <w:p w:rsidR="00ED27DE" w:rsidRDefault="00ED27DE" w:rsidP="00C73779">
      <w:pPr>
        <w:pStyle w:val="Sansinterligne"/>
      </w:pPr>
      <w:r>
        <w:t>Etape 4</w:t>
      </w:r>
      <w:r w:rsidR="00C73779">
        <w:t xml:space="preserve"> </w:t>
      </w:r>
      <w:r>
        <w:t xml:space="preserve">Effriter la levure dans un petit récipient et la diluer avec une cuillerée d'eau prélevée dans la dose tiédie. </w:t>
      </w:r>
    </w:p>
    <w:p w:rsidR="00ED27DE" w:rsidRDefault="00ED27DE" w:rsidP="00C73779">
      <w:pPr>
        <w:pStyle w:val="Sansinterligne"/>
      </w:pPr>
      <w:r>
        <w:t>Etape 5</w:t>
      </w:r>
      <w:r w:rsidR="00C73779">
        <w:t xml:space="preserve"> </w:t>
      </w:r>
      <w:r>
        <w:t xml:space="preserve">Mettre la farine sur le plan de travail, faire une fontaine et y mettre la levure diluée, 3 cuillers à soupe d'huile, le </w:t>
      </w:r>
      <w:hyperlink r:id="rId6" w:history="1">
        <w:r>
          <w:rPr>
            <w:rStyle w:val="Lienhypertexte"/>
          </w:rPr>
          <w:t>sel</w:t>
        </w:r>
      </w:hyperlink>
      <w:r>
        <w:t xml:space="preserve"> et l'eau. </w:t>
      </w:r>
    </w:p>
    <w:p w:rsidR="00ED27DE" w:rsidRDefault="00ED27DE" w:rsidP="00C73779">
      <w:pPr>
        <w:pStyle w:val="Sansinterligne"/>
      </w:pPr>
      <w:r>
        <w:t>Etape 6</w:t>
      </w:r>
      <w:r w:rsidR="00C73779">
        <w:t xml:space="preserve"> </w:t>
      </w:r>
      <w:r>
        <w:t xml:space="preserve">Pétrir à pleines mains en amalgamant le tout pendant 5 min minimum, 10 min maximum. </w:t>
      </w:r>
    </w:p>
    <w:p w:rsidR="00ED27DE" w:rsidRDefault="00ED27DE" w:rsidP="00C73779">
      <w:pPr>
        <w:pStyle w:val="Sansinterligne"/>
      </w:pPr>
      <w:r>
        <w:t>Etape 7</w:t>
      </w:r>
      <w:r w:rsidR="00C73779">
        <w:t xml:space="preserve"> </w:t>
      </w:r>
      <w:r>
        <w:t xml:space="preserve">Préparer le pâton : </w:t>
      </w:r>
    </w:p>
    <w:p w:rsidR="00ED27DE" w:rsidRDefault="00ED27DE" w:rsidP="00C73779">
      <w:pPr>
        <w:pStyle w:val="Sansinterligne"/>
      </w:pPr>
      <w:r>
        <w:t>Etape 8</w:t>
      </w:r>
      <w:r w:rsidR="00C73779">
        <w:t xml:space="preserve"> </w:t>
      </w:r>
      <w:r>
        <w:t xml:space="preserve">Étirer la pâte en un rectangle de 30 cm sur 10 cm. </w:t>
      </w:r>
    </w:p>
    <w:p w:rsidR="00ED27DE" w:rsidRDefault="00ED27DE" w:rsidP="00C73779">
      <w:pPr>
        <w:pStyle w:val="Sansinterligne"/>
      </w:pPr>
      <w:r>
        <w:t>Etape 9</w:t>
      </w:r>
      <w:r w:rsidR="00C73779">
        <w:t xml:space="preserve"> </w:t>
      </w:r>
      <w:r>
        <w:t xml:space="preserve">Se verser une cuiller à café d'huile d'olive dans le creux de la main et en oindre la surface du pâton. </w:t>
      </w:r>
    </w:p>
    <w:p w:rsidR="00ED27DE" w:rsidRDefault="00ED27DE" w:rsidP="00C73779">
      <w:pPr>
        <w:pStyle w:val="Sansinterligne"/>
      </w:pPr>
      <w:r>
        <w:t>Etape 10</w:t>
      </w:r>
      <w:r w:rsidR="00C73779">
        <w:t xml:space="preserve"> </w:t>
      </w:r>
      <w:r>
        <w:t xml:space="preserve">Saupoudrer de semouline. </w:t>
      </w:r>
    </w:p>
    <w:p w:rsidR="00ED27DE" w:rsidRDefault="00ED27DE" w:rsidP="00C73779">
      <w:pPr>
        <w:pStyle w:val="Sansinterligne"/>
      </w:pPr>
      <w:r>
        <w:t>Etape 11</w:t>
      </w:r>
      <w:r w:rsidR="00C73779">
        <w:t xml:space="preserve"> </w:t>
      </w:r>
      <w:r>
        <w:t xml:space="preserve">Couvrir d'un morceau de film et laisser lever 1 heure dans un endroit tiède. </w:t>
      </w:r>
    </w:p>
    <w:p w:rsidR="00ED27DE" w:rsidRDefault="00ED27DE" w:rsidP="00C73779">
      <w:pPr>
        <w:pStyle w:val="Sansinterligne"/>
      </w:pPr>
      <w:r>
        <w:t>Etape 12</w:t>
      </w:r>
      <w:r w:rsidR="00C73779">
        <w:t xml:space="preserve"> </w:t>
      </w:r>
      <w:r>
        <w:t xml:space="preserve">Façonner les gressins : </w:t>
      </w:r>
    </w:p>
    <w:p w:rsidR="00ED27DE" w:rsidRDefault="00ED27DE" w:rsidP="00C73779">
      <w:pPr>
        <w:pStyle w:val="Sansinterligne"/>
      </w:pPr>
      <w:r>
        <w:t>Etape 13</w:t>
      </w:r>
      <w:r w:rsidR="00C73779">
        <w:t xml:space="preserve"> </w:t>
      </w:r>
      <w:r>
        <w:t xml:space="preserve">À l'aide d'un couteau bien aiguisé à lame longue, trancher un morceau de pâte large de 1,5 à 2 cm et de 10 cm de long. </w:t>
      </w:r>
    </w:p>
    <w:p w:rsidR="00ED27DE" w:rsidRDefault="00ED27DE" w:rsidP="00C73779">
      <w:pPr>
        <w:pStyle w:val="Sansinterligne"/>
      </w:pPr>
      <w:r>
        <w:t>Etape 14</w:t>
      </w:r>
      <w:r w:rsidR="00C73779">
        <w:t xml:space="preserve"> </w:t>
      </w:r>
      <w:r>
        <w:t xml:space="preserve">Ce bout de pâte doit être étiré au moins au double de sa longueur pour former un gressin mince de 20 cm minimum : </w:t>
      </w:r>
    </w:p>
    <w:p w:rsidR="00ED27DE" w:rsidRDefault="00ED27DE" w:rsidP="00C73779">
      <w:pPr>
        <w:pStyle w:val="Sansinterligne"/>
      </w:pPr>
      <w:r>
        <w:t>Etape 15</w:t>
      </w:r>
      <w:r w:rsidR="00C73779">
        <w:t xml:space="preserve"> </w:t>
      </w:r>
      <w:r>
        <w:t xml:space="preserve">Saisir délicatement le morceau par le milieu avec les cinq doigts des deux mains, sans serrer. </w:t>
      </w:r>
    </w:p>
    <w:p w:rsidR="00ED27DE" w:rsidRDefault="00ED27DE" w:rsidP="00C73779">
      <w:pPr>
        <w:pStyle w:val="Sansinterligne"/>
      </w:pPr>
      <w:r>
        <w:t>Etape 16</w:t>
      </w:r>
    </w:p>
    <w:p w:rsidR="00ED27DE" w:rsidRDefault="00ED27DE" w:rsidP="00C73779">
      <w:pPr>
        <w:pStyle w:val="Sansinterligne"/>
      </w:pPr>
      <w:r>
        <w:t xml:space="preserve">Étirer en secouant les doigts du milieu vers les extrémités avec douceur jusqu'à la taille voulue. </w:t>
      </w:r>
    </w:p>
    <w:p w:rsidR="00ED27DE" w:rsidRDefault="00ED27DE" w:rsidP="00C73779">
      <w:pPr>
        <w:pStyle w:val="Sansinterligne"/>
      </w:pPr>
      <w:r>
        <w:t>Etape 17</w:t>
      </w:r>
      <w:r w:rsidR="00C73779">
        <w:t xml:space="preserve"> </w:t>
      </w:r>
      <w:r>
        <w:t xml:space="preserve">Aligner les gressins sans qu'ils se touchent sur une tôle huilée. </w:t>
      </w:r>
    </w:p>
    <w:p w:rsidR="00ED27DE" w:rsidRDefault="00ED27DE" w:rsidP="00C73779">
      <w:pPr>
        <w:pStyle w:val="Sansinterligne"/>
      </w:pPr>
      <w:r>
        <w:t>Etape 18</w:t>
      </w:r>
      <w:r w:rsidR="00C73779">
        <w:t xml:space="preserve"> </w:t>
      </w:r>
      <w:r w:rsidR="00C73779" w:rsidRPr="00C73779">
        <w:rPr>
          <w:b/>
        </w:rPr>
        <w:t>LA CUISSON</w:t>
      </w:r>
      <w:r w:rsidR="00C73779">
        <w:t xml:space="preserve"> </w:t>
      </w:r>
      <w:r>
        <w:t xml:space="preserve">: </w:t>
      </w:r>
    </w:p>
    <w:p w:rsidR="00ED27DE" w:rsidRDefault="00ED27DE" w:rsidP="00C73779">
      <w:pPr>
        <w:pStyle w:val="Sansinterligne"/>
      </w:pPr>
      <w:r>
        <w:t>Etape 19</w:t>
      </w:r>
      <w:r w:rsidR="00C73779">
        <w:t xml:space="preserve"> </w:t>
      </w:r>
      <w:r>
        <w:t xml:space="preserve">Préchauffer le four à 220°C. </w:t>
      </w:r>
    </w:p>
    <w:p w:rsidR="00ED27DE" w:rsidRDefault="00ED27DE" w:rsidP="00C73779">
      <w:pPr>
        <w:pStyle w:val="Sansinterligne"/>
      </w:pPr>
      <w:r>
        <w:t>Etape 20</w:t>
      </w:r>
      <w:r w:rsidR="00C73779">
        <w:t xml:space="preserve"> </w:t>
      </w:r>
      <w:r>
        <w:t xml:space="preserve">Cuire 15 min, 18 voire 20 min selon que vous les aimez blonds ou dorés. </w:t>
      </w:r>
    </w:p>
    <w:p w:rsidR="00ED27DE" w:rsidRDefault="00ED27DE" w:rsidP="00C73779">
      <w:pPr>
        <w:pStyle w:val="Sansinterligne"/>
      </w:pPr>
      <w:r>
        <w:t>Etape 21</w:t>
      </w:r>
      <w:r w:rsidR="00C73779">
        <w:t xml:space="preserve"> </w:t>
      </w:r>
      <w:r>
        <w:t xml:space="preserve">Refroidir sur une grille. </w:t>
      </w:r>
    </w:p>
    <w:p w:rsidR="00ED27DE" w:rsidRDefault="00ED27DE" w:rsidP="00C73779">
      <w:pPr>
        <w:pStyle w:val="Sansinterligne"/>
      </w:pPr>
      <w:r>
        <w:t>Etape 22</w:t>
      </w:r>
      <w:r w:rsidR="00C73779">
        <w:t xml:space="preserve"> </w:t>
      </w:r>
      <w:r w:rsidRPr="00C73779">
        <w:rPr>
          <w:b/>
        </w:rPr>
        <w:t>Dégustation :</w:t>
      </w:r>
      <w:r>
        <w:t xml:space="preserve"> </w:t>
      </w:r>
    </w:p>
    <w:p w:rsidR="00ED27DE" w:rsidRDefault="00ED27DE" w:rsidP="00C73779">
      <w:pPr>
        <w:pStyle w:val="Sansinterligne"/>
      </w:pPr>
      <w:r>
        <w:t>Etape 23</w:t>
      </w:r>
      <w:r w:rsidR="00C73779">
        <w:t xml:space="preserve"> </w:t>
      </w:r>
      <w:r>
        <w:t>Les gressins (</w:t>
      </w:r>
      <w:proofErr w:type="spellStart"/>
      <w:r>
        <w:t>grissini</w:t>
      </w:r>
      <w:proofErr w:type="spellEnd"/>
      <w:r>
        <w:t xml:space="preserve"> en italien et en anglais) se servent avec les antipasti ou à l'apéritif enroulés d'une mince lanière de </w:t>
      </w:r>
      <w:r w:rsidRPr="00C73779">
        <w:t>jambon cru</w:t>
      </w:r>
      <w:r>
        <w:t xml:space="preserve"> ou de </w:t>
      </w:r>
      <w:proofErr w:type="spellStart"/>
      <w:r>
        <w:t>speck</w:t>
      </w:r>
      <w:proofErr w:type="spellEnd"/>
      <w:r>
        <w:t xml:space="preserve">. </w:t>
      </w:r>
    </w:p>
    <w:p w:rsidR="00ED27DE" w:rsidRDefault="00ED27DE" w:rsidP="00C73779">
      <w:pPr>
        <w:pStyle w:val="Sansinterligne"/>
      </w:pPr>
      <w:r>
        <w:t xml:space="preserve">C'est pourquoi ceux-ci sont volontairement peu salés. </w:t>
      </w:r>
      <w:r w:rsidR="00C73779">
        <w:t xml:space="preserve">Et </w:t>
      </w:r>
      <w:r>
        <w:t xml:space="preserve"> doivent être secs et friables. </w:t>
      </w:r>
    </w:p>
    <w:p w:rsidR="00ED27DE" w:rsidRDefault="00ED27DE" w:rsidP="00C73779">
      <w:pPr>
        <w:pStyle w:val="Sansinterligne"/>
      </w:pPr>
      <w:r>
        <w:t xml:space="preserve">Il faut donc qu'ils soient fins comme le doigt et que le four soit assez chaud pour qu'ils ne gonflent pas en début de cuisson. S'ils sont moelleux, les cuire 3 min de plus en augmentant la chaleur du four (240°C maxi). </w:t>
      </w:r>
    </w:p>
    <w:p w:rsidR="00ED27DE" w:rsidRDefault="00ED27DE" w:rsidP="00C73779">
      <w:pPr>
        <w:pStyle w:val="Sansinterligne"/>
      </w:pPr>
      <w:r>
        <w:t xml:space="preserve">Veiller à façonner les fournées suivantes plus minces </w:t>
      </w:r>
    </w:p>
    <w:p w:rsidR="00ED27DE" w:rsidRDefault="00ED27DE" w:rsidP="00C73779">
      <w:pPr>
        <w:pStyle w:val="Sansinterligne"/>
      </w:pPr>
      <w:r>
        <w:t>Note de l'auteur</w:t>
      </w:r>
    </w:p>
    <w:p w:rsidR="00ED27DE" w:rsidRDefault="00ED27DE" w:rsidP="00C73779">
      <w:pPr>
        <w:pStyle w:val="Sansinterligne"/>
      </w:pPr>
      <w:r>
        <w:t>Inventés à la cour de Turin pour le duc de Savoie Victor-Amédée II, de santé délicate, les gressins ne contenaient pas d'huile. On l'a ajoutée ensuite pour rendre la pâte plus croquante. Selon l'habileté du boulanger - et la taille du four... - les gressins peuvent atteindre 80 cm de long</w:t>
      </w:r>
    </w:p>
    <w:p w:rsidR="00F930BC" w:rsidRDefault="00F930BC" w:rsidP="00C73779">
      <w:pPr>
        <w:pStyle w:val="Sansinterligne"/>
      </w:pPr>
    </w:p>
    <w:p w:rsidR="00C73779" w:rsidRPr="00637D28" w:rsidRDefault="00C73779" w:rsidP="00C73779">
      <w:pPr>
        <w:pStyle w:val="Sansinterligne"/>
      </w:pPr>
      <w:r w:rsidRPr="00C73779">
        <w:t>http://www.marmiton.org/recettes/recette_gressins-de-lili_34414.aspx</w:t>
      </w:r>
    </w:p>
    <w:sectPr w:rsidR="00C73779" w:rsidRPr="00637D28" w:rsidSect="00C737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346"/>
    <w:multiLevelType w:val="multilevel"/>
    <w:tmpl w:val="C24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3568"/>
    <w:multiLevelType w:val="multilevel"/>
    <w:tmpl w:val="AA0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7787"/>
    <w:multiLevelType w:val="multilevel"/>
    <w:tmpl w:val="8D1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1CE2"/>
    <w:multiLevelType w:val="multilevel"/>
    <w:tmpl w:val="610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F7F80"/>
    <w:multiLevelType w:val="multilevel"/>
    <w:tmpl w:val="531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18EB"/>
    <w:multiLevelType w:val="multilevel"/>
    <w:tmpl w:val="417E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66B25"/>
    <w:multiLevelType w:val="multilevel"/>
    <w:tmpl w:val="5A5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860AC"/>
    <w:multiLevelType w:val="multilevel"/>
    <w:tmpl w:val="F33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0577A"/>
    <w:multiLevelType w:val="multilevel"/>
    <w:tmpl w:val="426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333FB"/>
    <w:multiLevelType w:val="multilevel"/>
    <w:tmpl w:val="DC2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4370A"/>
    <w:multiLevelType w:val="multilevel"/>
    <w:tmpl w:val="9312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36B25"/>
    <w:multiLevelType w:val="multilevel"/>
    <w:tmpl w:val="4E9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A2C59"/>
    <w:multiLevelType w:val="multilevel"/>
    <w:tmpl w:val="012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0083A"/>
    <w:multiLevelType w:val="multilevel"/>
    <w:tmpl w:val="725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1689D"/>
    <w:multiLevelType w:val="multilevel"/>
    <w:tmpl w:val="58E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F6B60"/>
    <w:multiLevelType w:val="multilevel"/>
    <w:tmpl w:val="279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E53C0"/>
    <w:multiLevelType w:val="multilevel"/>
    <w:tmpl w:val="80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AC2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37D28"/>
    <w:rsid w:val="006D2564"/>
    <w:rsid w:val="00700D6B"/>
    <w:rsid w:val="007014E1"/>
    <w:rsid w:val="00703F27"/>
    <w:rsid w:val="0077483B"/>
    <w:rsid w:val="00831A9E"/>
    <w:rsid w:val="00927A8C"/>
    <w:rsid w:val="009A00CA"/>
    <w:rsid w:val="00AA42AB"/>
    <w:rsid w:val="00AC5506"/>
    <w:rsid w:val="00B408C7"/>
    <w:rsid w:val="00B65067"/>
    <w:rsid w:val="00B90892"/>
    <w:rsid w:val="00BE1AC2"/>
    <w:rsid w:val="00C24065"/>
    <w:rsid w:val="00C3402D"/>
    <w:rsid w:val="00C73779"/>
    <w:rsid w:val="00D56DAD"/>
    <w:rsid w:val="00DB3860"/>
    <w:rsid w:val="00E85690"/>
    <w:rsid w:val="00ED27DE"/>
    <w:rsid w:val="00F0581E"/>
    <w:rsid w:val="00F60633"/>
    <w:rsid w:val="00F9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1">
    <w:name w:val="heading 1"/>
    <w:basedOn w:val="Normal"/>
    <w:next w:val="Normal"/>
    <w:link w:val="Titre1Car"/>
    <w:uiPriority w:val="9"/>
    <w:qFormat/>
    <w:rsid w:val="00637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E1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1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1AC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E1A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1A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1AC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cipe-ingredient-qt">
    <w:name w:val="recipe-ingredient-qt"/>
    <w:basedOn w:val="Policepardfaut"/>
    <w:rsid w:val="00BE1AC2"/>
  </w:style>
  <w:style w:type="character" w:customStyle="1" w:styleId="ingredient">
    <w:name w:val="ingredient"/>
    <w:basedOn w:val="Policepardfaut"/>
    <w:rsid w:val="00BE1AC2"/>
  </w:style>
  <w:style w:type="character" w:customStyle="1" w:styleId="recipe-ingredientcomplement">
    <w:name w:val="recipe-ingredient__complement"/>
    <w:basedOn w:val="Policepardfaut"/>
    <w:rsid w:val="00BE1AC2"/>
  </w:style>
  <w:style w:type="character" w:customStyle="1" w:styleId="mrtn-btn">
    <w:name w:val="mrtn-btn"/>
    <w:basedOn w:val="Policepardfaut"/>
    <w:rsid w:val="00BE1AC2"/>
  </w:style>
  <w:style w:type="character" w:customStyle="1" w:styleId="recipe-utensilname">
    <w:name w:val="recipe-utensil__name"/>
    <w:basedOn w:val="Policepardfaut"/>
    <w:rsid w:val="00BE1AC2"/>
  </w:style>
  <w:style w:type="character" w:customStyle="1" w:styleId="recipe-utensil--primary">
    <w:name w:val="recipe-utensil--primary"/>
    <w:basedOn w:val="Policepardfaut"/>
    <w:rsid w:val="00BE1AC2"/>
  </w:style>
  <w:style w:type="character" w:customStyle="1" w:styleId="recipe-utensil--secondary">
    <w:name w:val="recipe-utensil--secondary"/>
    <w:basedOn w:val="Policepardfaut"/>
    <w:rsid w:val="00BE1AC2"/>
  </w:style>
  <w:style w:type="character" w:customStyle="1" w:styleId="desktop-show">
    <w:name w:val="desktop-show"/>
    <w:basedOn w:val="Policepardfaut"/>
    <w:rsid w:val="00BE1AC2"/>
  </w:style>
  <w:style w:type="character" w:customStyle="1" w:styleId="mobile-show">
    <w:name w:val="mobile-show"/>
    <w:basedOn w:val="Policepardfaut"/>
    <w:rsid w:val="00BE1AC2"/>
  </w:style>
  <w:style w:type="character" w:customStyle="1" w:styleId="recipe-infostimmingsvalue">
    <w:name w:val="recipe-infos__timmings__value"/>
    <w:basedOn w:val="Policepardfaut"/>
    <w:rsid w:val="00BE1AC2"/>
  </w:style>
  <w:style w:type="character" w:customStyle="1" w:styleId="vjs-control-text">
    <w:name w:val="vjs-control-text"/>
    <w:basedOn w:val="Policepardfaut"/>
    <w:rsid w:val="00BE1AC2"/>
  </w:style>
  <w:style w:type="character" w:customStyle="1" w:styleId="vjs-menu-item-text">
    <w:name w:val="vjs-menu-item-text"/>
    <w:basedOn w:val="Policepardfaut"/>
    <w:rsid w:val="00BE1AC2"/>
  </w:style>
  <w:style w:type="paragraph" w:customStyle="1" w:styleId="vjs-modal-dialog-description">
    <w:name w:val="vjs-modal-dialog-description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js-text-opacity">
    <w:name w:val="vjs-text-opacity"/>
    <w:basedOn w:val="Policepardfaut"/>
    <w:rsid w:val="00BE1AC2"/>
  </w:style>
  <w:style w:type="character" w:customStyle="1" w:styleId="vjs-bg-opacity">
    <w:name w:val="vjs-bg-opacity"/>
    <w:basedOn w:val="Policepardfaut"/>
    <w:rsid w:val="00BE1AC2"/>
  </w:style>
  <w:style w:type="character" w:customStyle="1" w:styleId="vjs-window-opacity">
    <w:name w:val="vjs-window-opacity"/>
    <w:basedOn w:val="Policepardfaut"/>
    <w:rsid w:val="00BE1AC2"/>
  </w:style>
  <w:style w:type="paragraph" w:customStyle="1" w:styleId="vjs-control-text1">
    <w:name w:val="vjs-control-text1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rtn-recipe-bloccontent">
    <w:name w:val="mrtn-recipe-bloc__content"/>
    <w:basedOn w:val="Normal"/>
    <w:rsid w:val="00B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AC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1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37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e-authorpicture">
    <w:name w:val="recipe-author__picture"/>
    <w:basedOn w:val="Policepardfaut"/>
    <w:rsid w:val="00637D28"/>
  </w:style>
  <w:style w:type="character" w:customStyle="1" w:styleId="recipe-authorname">
    <w:name w:val="recipe-author__name"/>
    <w:basedOn w:val="Policepardfaut"/>
    <w:rsid w:val="00637D28"/>
  </w:style>
  <w:style w:type="character" w:customStyle="1" w:styleId="mrtn-recipe-bloc">
    <w:name w:val="mrtn-recipe-bloc"/>
    <w:basedOn w:val="Policepardfaut"/>
    <w:rsid w:val="00637D28"/>
  </w:style>
  <w:style w:type="character" w:customStyle="1" w:styleId="recipe-infos-usersrating">
    <w:name w:val="recipe-infos-users__rating"/>
    <w:basedOn w:val="Policepardfaut"/>
    <w:rsid w:val="00637D28"/>
  </w:style>
  <w:style w:type="character" w:customStyle="1" w:styleId="recipe-infos-usersvalue">
    <w:name w:val="recipe-infos-users__value"/>
    <w:basedOn w:val="Policepardfaut"/>
    <w:rsid w:val="00637D28"/>
  </w:style>
  <w:style w:type="character" w:customStyle="1" w:styleId="recipe-infos-userstext">
    <w:name w:val="recipe-infos-users__text"/>
    <w:basedOn w:val="Policepardfaut"/>
    <w:rsid w:val="00637D28"/>
  </w:style>
  <w:style w:type="character" w:customStyle="1" w:styleId="displaycopyright">
    <w:name w:val="displaycopyright"/>
    <w:basedOn w:val="Policepardfaut"/>
    <w:rsid w:val="00637D28"/>
  </w:style>
  <w:style w:type="character" w:customStyle="1" w:styleId="recipe-diapo-contentnb-medias">
    <w:name w:val="recipe-diapo-content__nb-medias"/>
    <w:basedOn w:val="Policepardfaut"/>
    <w:rsid w:val="00637D28"/>
  </w:style>
  <w:style w:type="character" w:customStyle="1" w:styleId="recipe-infositem-title">
    <w:name w:val="recipe-infos__item-title"/>
    <w:basedOn w:val="Policepardfaut"/>
    <w:rsid w:val="00637D28"/>
  </w:style>
  <w:style w:type="character" w:customStyle="1" w:styleId="title-2">
    <w:name w:val="title-2"/>
    <w:basedOn w:val="Policepardfaut"/>
    <w:rsid w:val="00637D28"/>
  </w:style>
  <w:style w:type="character" w:customStyle="1" w:styleId="recipe-diapo-contentaddlabel">
    <w:name w:val="recipe-diapo-content__add__label"/>
    <w:basedOn w:val="Policepardfaut"/>
    <w:rsid w:val="00ED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9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2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8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7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9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9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plein-d-epices_sel_1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2018-01-02T10:31:00Z</dcterms:created>
  <dcterms:modified xsi:type="dcterms:W3CDTF">2018-01-02T10:31:00Z</dcterms:modified>
</cp:coreProperties>
</file>